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E" w:rsidRDefault="008D6A3E" w:rsidP="008D6A3E"/>
    <w:p w:rsidR="008D6A3E" w:rsidRPr="0064167F" w:rsidRDefault="008D6A3E" w:rsidP="008D6A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2447925</wp:posOffset>
            </wp:positionH>
            <wp:positionV relativeFrom="paragraph">
              <wp:posOffset>214630</wp:posOffset>
            </wp:positionV>
            <wp:extent cx="796290" cy="850900"/>
            <wp:effectExtent l="19050" t="0" r="3810" b="0"/>
            <wp:wrapSquare wrapText="bothSides"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 xml:space="preserve"> </w:t>
      </w:r>
    </w:p>
    <w:p w:rsidR="008D6A3E" w:rsidRPr="0064167F" w:rsidRDefault="008D6A3E" w:rsidP="008D6A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A3E" w:rsidRPr="0064167F" w:rsidRDefault="008D6A3E" w:rsidP="008D6A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A3E" w:rsidRDefault="008D6A3E" w:rsidP="008D6A3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8D6A3E" w:rsidRDefault="008D6A3E" w:rsidP="008D6A3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8D6A3E" w:rsidRPr="003E6694" w:rsidRDefault="008D6A3E" w:rsidP="008D6A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ประกาศโรงเรียนโรงเรียนเฉลิมพระเกียรติสมเด็จพระศรีนครินทร์ ภูเก็ต</w:t>
      </w:r>
    </w:p>
    <w:p w:rsidR="008D6A3E" w:rsidRPr="003E6694" w:rsidRDefault="008D6A3E" w:rsidP="008D6A3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Style w:val="apple-style-span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</w:p>
    <w:p w:rsidR="008D6A3E" w:rsidRPr="003E6694" w:rsidRDefault="008D6A3E" w:rsidP="008D6A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</w:t>
      </w:r>
      <w:r w:rsidRPr="003E669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กำหนดค่าเป้าหมายตาม</w:t>
      </w: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มาตรฐานการศึกษาของสถานศึกษาระดับการศึกษาขั้นพื้นฐาน</w:t>
      </w:r>
    </w:p>
    <w:p w:rsidR="008D6A3E" w:rsidRPr="0064167F" w:rsidRDefault="008D6A3E" w:rsidP="008D6A3E">
      <w:pPr>
        <w:jc w:val="center"/>
        <w:rPr>
          <w:rFonts w:ascii="TH SarabunPSK" w:hAnsi="TH SarabunPSK" w:cs="TH SarabunPSK"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:rsidR="008D6A3E" w:rsidRPr="0064167F" w:rsidRDefault="008D6A3E" w:rsidP="008D6A3E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4167F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8D6A3E" w:rsidRDefault="008D6A3E" w:rsidP="008D6A3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167F">
        <w:rPr>
          <w:rFonts w:ascii="TH SarabunPSK" w:hAnsi="TH SarabunPSK" w:cs="TH SarabunPSK"/>
          <w:sz w:val="32"/>
          <w:szCs w:val="32"/>
          <w:cs/>
        </w:rPr>
        <w:t>โดยที่มีการประกาศใช้กฎกระทรวงว่าด้วยระบบ หลักเกณฑ์ และวิธี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 พ.ศ.</w:t>
      </w:r>
      <w:r>
        <w:rPr>
          <w:rFonts w:ascii="TH SarabunPSK" w:hAnsi="TH SarabunPSK" w:cs="TH SarabunPSK"/>
          <w:sz w:val="32"/>
          <w:szCs w:val="32"/>
        </w:rPr>
        <w:t xml:space="preserve">2553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 เรื่อง ให้ใช้มาตรฐานการศึกษาขั้นพื้นฐาน เพื่อการประกันคุณภาพภายในของสถานศึกษา  นโยบายการปฏิรูปการศึกษาในทศวรรษที่สองที่กำหนดเป้าหมาย และยุทธศาสตร์อย่างชัดเจนในการพัฒนาคุณภาพคนไทยและการศึกษาไทยในอนาคต รวมทั้ง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ลักษณ์และจุดเน้นของสถานศึกษาโรงเรียน</w:t>
      </w:r>
      <w:r w:rsidRPr="0021075D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จึงปรับมาตรฐานการศึกษาของสถานศึกษา ระดับการศึกษาขั้นพื้นฐานและได้กำหนดค่าเป้าหมายของการพัฒนาตามมาตรฐานการศึกษา โดยความเห็นชอบของคณะกรรมการสถานศึกษาขั้นพื้นฐานและการมีส่วนร่วมของผู้เกี่ยวข้อง ทั้งบุคลากรทุกคนในโรงเรียน ผู้ปกครอง</w:t>
      </w:r>
      <w:r w:rsidRPr="0021075D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นำไปสู่การพัฒนาคุณภาพมาตรฐานการศึกษาการประเมินคุณภาพภายในและเพื่อรองรับการประเมินคุณภาพภายนอก</w:t>
      </w:r>
    </w:p>
    <w:p w:rsidR="008D6A3E" w:rsidRDefault="008D6A3E" w:rsidP="008D6A3E">
      <w:pPr>
        <w:spacing w:after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เพื่อให้การพัฒนาคุณภาพและมาตรฐานการศึกษาของโรงเรียน</w:t>
      </w:r>
      <w:r w:rsidRPr="0021075D">
        <w:rPr>
          <w:rFonts w:ascii="TH SarabunPSK" w:hAnsi="TH SarabunPSK" w:cs="TH SarabunPSK"/>
          <w:sz w:val="32"/>
          <w:szCs w:val="32"/>
          <w:cs/>
        </w:rPr>
        <w:t>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มีคุณภาพและได้มาตรฐาน โรงเรียนจึงได้กำหนดค่าเป้าหมายการพัฒนาตามมาตรฐานการศึกษาของสถานศึกษา ระดับการศึกษาขั้นพื้นฐาน ตามเอกสารแนบท้ายประกาศนี้ เพื่อเป็นเป้าหมายในการพัฒนาคุณภาพและมาตรฐานการศึกษา ระดับการศึกษาขั้นพื้นฐาน และการประเมินคุณภาพภายใน</w:t>
      </w:r>
    </w:p>
    <w:p w:rsidR="008D6A3E" w:rsidRPr="00946775" w:rsidRDefault="008D6A3E" w:rsidP="008D6A3E">
      <w:pPr>
        <w:rPr>
          <w:rFonts w:ascii="TH SarabunPSK" w:hAnsi="TH SarabunPSK" w:cs="TH SarabunPSK"/>
          <w:sz w:val="16"/>
          <w:szCs w:val="16"/>
        </w:rPr>
      </w:pPr>
    </w:p>
    <w:p w:rsidR="008D6A3E" w:rsidRPr="00C322DF" w:rsidRDefault="008D6A3E" w:rsidP="008D6A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9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8D6A3E" w:rsidRDefault="008D6A3E" w:rsidP="008D6A3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3408045" cy="81026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3E" w:rsidRPr="009E13BC" w:rsidRDefault="008D6A3E" w:rsidP="008D6A3E">
      <w:pPr>
        <w:ind w:right="-483"/>
        <w:jc w:val="center"/>
        <w:rPr>
          <w:rFonts w:ascii="TH SarabunPSK" w:hAnsi="TH SarabunPSK" w:cs="TH SarabunPSK"/>
          <w:sz w:val="32"/>
          <w:szCs w:val="32"/>
        </w:rPr>
      </w:pPr>
      <w:r w:rsidRPr="009E13B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นายเสถียร   </w:t>
      </w:r>
      <w:r w:rsidRPr="009E13BC">
        <w:rPr>
          <w:rFonts w:ascii="TH SarabunPSK" w:hAnsi="TH SarabunPSK" w:cs="TH SarabunPSK" w:hint="cs"/>
          <w:sz w:val="32"/>
          <w:szCs w:val="32"/>
          <w:cs/>
        </w:rPr>
        <w:t>พลเยี่ยม</w:t>
      </w:r>
      <w:r w:rsidRPr="009E13BC">
        <w:rPr>
          <w:rFonts w:ascii="TH SarabunPSK" w:hAnsi="TH SarabunPSK" w:cs="TH SarabunPSK"/>
          <w:sz w:val="32"/>
          <w:szCs w:val="32"/>
        </w:rPr>
        <w:t>)</w:t>
      </w:r>
    </w:p>
    <w:p w:rsidR="008D6A3E" w:rsidRPr="00AA2483" w:rsidRDefault="008D6A3E" w:rsidP="008D6A3E">
      <w:pPr>
        <w:ind w:right="-483"/>
        <w:jc w:val="center"/>
        <w:rPr>
          <w:rFonts w:ascii="TH SarabunPSK" w:hAnsi="TH SarabunPSK" w:cs="TH SarabunPSK"/>
          <w:sz w:val="32"/>
          <w:szCs w:val="32"/>
          <w:cs/>
        </w:rPr>
      </w:pPr>
      <w:r w:rsidRPr="00AA2483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ผู้อำนวยการโรงเรียนเฉลิมพระเกียรติสมเด็จพระศรีนครินทร์ ภูเก็ต</w:t>
      </w:r>
    </w:p>
    <w:p w:rsidR="008D6A3E" w:rsidRPr="00AA2483" w:rsidRDefault="008D6A3E" w:rsidP="008D6A3E">
      <w:pPr>
        <w:ind w:right="-483"/>
        <w:jc w:val="center"/>
        <w:rPr>
          <w:rFonts w:ascii="TH SarabunPSK" w:hAnsi="TH SarabunPSK" w:cs="TH SarabunPSK"/>
          <w:sz w:val="32"/>
          <w:szCs w:val="32"/>
        </w:rPr>
      </w:pPr>
      <w:r w:rsidRPr="00AA2483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</w:t>
      </w:r>
      <w:r>
        <w:rPr>
          <w:rStyle w:val="apple-style-span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A2483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สมเด็จพระเทพรัตนราชสุดาฯ สยามบรมราชกุมารี</w:t>
      </w:r>
    </w:p>
    <w:p w:rsidR="008D6A3E" w:rsidRDefault="008D6A3E" w:rsidP="008D6A3E">
      <w:pPr>
        <w:rPr>
          <w:rFonts w:ascii="TH SarabunPSK" w:hAnsi="TH SarabunPSK" w:cs="TH SarabunPSK" w:hint="cs"/>
          <w:sz w:val="32"/>
          <w:szCs w:val="32"/>
        </w:rPr>
      </w:pPr>
    </w:p>
    <w:p w:rsidR="008D6A3E" w:rsidRDefault="008D6A3E" w:rsidP="008D6A3E">
      <w:pPr>
        <w:rPr>
          <w:rFonts w:ascii="TH SarabunPSK" w:hAnsi="TH SarabunPSK" w:cs="TH SarabunPSK" w:hint="cs"/>
          <w:sz w:val="32"/>
          <w:szCs w:val="32"/>
        </w:rPr>
      </w:pPr>
    </w:p>
    <w:p w:rsidR="008D6A3E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Default="008D6A3E" w:rsidP="008D6A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การกำหนดค่าเป้าหมาย แนบท้ายประกาศ</w:t>
      </w:r>
    </w:p>
    <w:p w:rsidR="008D6A3E" w:rsidRPr="0021075D" w:rsidRDefault="008D6A3E" w:rsidP="008D6A3E">
      <w:pPr>
        <w:ind w:right="-483"/>
        <w:jc w:val="center"/>
        <w:rPr>
          <w:rStyle w:val="apple-style-span"/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  <w:r w:rsidRPr="0021075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 w:rsidRPr="00210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D6A3E" w:rsidRDefault="008D6A3E" w:rsidP="008D6A3E">
      <w:pPr>
        <w:ind w:right="-48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1075D">
        <w:rPr>
          <w:rStyle w:val="apple-style-span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</w:p>
    <w:p w:rsidR="008D6A3E" w:rsidRDefault="008D6A3E" w:rsidP="008D6A3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การกำหนดค่าเป้าหมายตามมาตรฐานการศึกษาของสถานศึกษาระดับการศึกษาขั้นพื้นฐาน</w:t>
      </w:r>
    </w:p>
    <w:p w:rsidR="008D6A3E" w:rsidRPr="007C541D" w:rsidRDefault="008D6A3E" w:rsidP="008D6A3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tbl>
      <w:tblPr>
        <w:tblW w:w="95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7"/>
        <w:gridCol w:w="2895"/>
      </w:tblGrid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6627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895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A6A6A6"/>
          </w:tcPr>
          <w:p w:rsidR="008D6A3E" w:rsidRPr="00813C23" w:rsidRDefault="008D6A3E" w:rsidP="00837EE6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813C23">
              <w:rPr>
                <w:rFonts w:ascii="TH SarabunPSK" w:hAnsi="TH SarabunPSK" w:cs="TH SarabunPSK"/>
                <w:b/>
                <w:bCs/>
                <w:cs/>
              </w:rPr>
              <w:t>ด้านที่ ๑ มาตรฐานด้านคุณภาพผู้เรียน</w:t>
            </w:r>
          </w:p>
        </w:tc>
        <w:tc>
          <w:tcPr>
            <w:tcW w:w="2895" w:type="dxa"/>
            <w:shd w:val="clear" w:color="auto" w:fill="A6A6A6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ผู้เรียนมีสุขภาวะที่ดีและมีสุนทรียภาพ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895" w:type="dxa"/>
            <w:vAlign w:val="center"/>
          </w:tcPr>
          <w:p w:rsidR="008D6A3E" w:rsidRPr="00356EF1" w:rsidRDefault="008D6A3E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 ส่วนสูงและมีสมรรถภาพทางกายตามเกณฑ์มาตรฐาน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1.3.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อุบัติเหตุและปัญหาทางเพศ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1.4.</w:t>
            </w:r>
            <w:r w:rsidRPr="007A1797">
              <w:rPr>
                <w:rFonts w:ascii="TH SarabunPSK" w:hAnsi="TH SarabunPSK" w:cs="TH SarabunPSK"/>
                <w:cs/>
              </w:rPr>
              <w:t>เห็นคุณค่าในตนเอง มีความมั่นใจกล้าแสดงออกอย่างเหมาะสม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>90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1.5.</w:t>
            </w:r>
            <w:r w:rsidRPr="007A1797">
              <w:rPr>
                <w:rFonts w:ascii="TH SarabunPSK" w:hAnsi="TH SarabunPSK" w:cs="TH SarabunPSK"/>
                <w:cs/>
              </w:rPr>
              <w:t>มี</w:t>
            </w:r>
            <w:proofErr w:type="spellStart"/>
            <w:r w:rsidRPr="007A1797">
              <w:rPr>
                <w:rFonts w:ascii="TH SarabunPSK" w:hAnsi="TH SarabunPSK" w:cs="TH SarabunPSK"/>
                <w:cs/>
              </w:rPr>
              <w:t>มนุษย</w:t>
            </w:r>
            <w:proofErr w:type="spellEnd"/>
            <w:r w:rsidRPr="007A1797">
              <w:rPr>
                <w:rFonts w:ascii="TH SarabunPSK" w:hAnsi="TH SarabunPSK" w:cs="TH SarabunPSK"/>
                <w:cs/>
              </w:rPr>
              <w:t>สัมพันธ์ที่ดีและให้เกียรติผู้อื่น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1.6.</w:t>
            </w:r>
            <w:r w:rsidRPr="007A1797">
              <w:rPr>
                <w:rFonts w:ascii="TH SarabunPSK" w:hAnsi="TH SarabunPSK" w:cs="TH SarabunPSK"/>
                <w:cs/>
              </w:rPr>
              <w:t>สร้างผลงานจากการเข้าร่วมกิจกรรมด้านศิลปะ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95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  <w:shd w:val="clear" w:color="auto" w:fill="FFFFFF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 w:hint="cs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2.1.</w:t>
            </w:r>
            <w:r w:rsidRPr="007A1797">
              <w:rPr>
                <w:rFonts w:ascii="TH SarabunPSK" w:hAnsi="TH SarabunPSK" w:cs="TH SarabunPSK"/>
                <w:spacing w:val="-10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2.2.</w:t>
            </w:r>
            <w:r w:rsidRPr="007A1797">
              <w:rPr>
                <w:rFonts w:ascii="TH SarabunPSK" w:hAnsi="TH SarabunPSK" w:cs="TH SarabunPSK"/>
                <w:cs/>
              </w:rPr>
              <w:t xml:space="preserve"> เอื้ออาทรผู้อื่นและกตัญญูกตเวทีต่อผู้มีพระคุณ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2.3.</w:t>
            </w:r>
            <w:r w:rsidRPr="007A1797">
              <w:rPr>
                <w:rFonts w:ascii="TH SarabunPSK" w:hAnsi="TH SarabunPSK" w:cs="TH SarabunPSK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>80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2.4.</w:t>
            </w:r>
            <w:r w:rsidRPr="007A1797">
              <w:rPr>
                <w:rFonts w:ascii="TH SarabunPSK" w:hAnsi="TH SarabunPSK" w:cs="TH SarabunPSK"/>
                <w:cs/>
              </w:rPr>
              <w:t>ตระหนัก รู้คุณค่าร่วมอนุรักษ์และพัฒนาสิ่งแวดล้อม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3 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 w:hint="cs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3.1.</w:t>
            </w:r>
            <w:r w:rsidRPr="007A1797">
              <w:rPr>
                <w:rFonts w:ascii="TH SarabunPSK" w:hAnsi="TH SarabunPSK" w:cs="TH SarabunPSK"/>
                <w:cs/>
              </w:rPr>
              <w:t>มีนิสัยรักการอ่านและแสวงหาความรู้ด้วยตนเองจากห้องสมุด แหล่งเรียนรู้และสื่อต่างๆรอบตัว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627" w:type="dxa"/>
            <w:tcBorders>
              <w:bottom w:val="single" w:sz="4" w:space="0" w:color="auto"/>
            </w:tcBorders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3.2.</w:t>
            </w:r>
            <w:r w:rsidRPr="007A1797">
              <w:rPr>
                <w:rFonts w:ascii="TH SarabunPSK" w:hAnsi="TH SarabunPSK" w:cs="TH SarabunPSK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auto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3.3.</w:t>
            </w:r>
            <w:r w:rsidRPr="007A1797">
              <w:rPr>
                <w:rFonts w:ascii="TH SarabunPSK" w:hAnsi="TH SarabunPSK" w:cs="TH SarabunPSK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3.4.</w:t>
            </w:r>
            <w:r w:rsidRPr="007A1797">
              <w:rPr>
                <w:rFonts w:ascii="TH SarabunPSK" w:hAnsi="TH SarabunPSK" w:cs="TH SarabunPSK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84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4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สรุปความคิดเห็นจากเรื่องที่อ่าน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4.2.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4.3.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4.4.</w:t>
            </w:r>
            <w:r w:rsidRPr="007A1797">
              <w:rPr>
                <w:rFonts w:ascii="TH SarabunPSK" w:hAnsi="TH SarabunPSK" w:cs="TH SarabunPSK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627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2895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5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ผู้เรียนมีความรู้  และทักษะที่จำเป็นตามหลักสูตร 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8D6A3E" w:rsidRPr="00356EF1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 w:hint="cs"/>
                <w:b/>
                <w:bCs/>
                <w:cs/>
              </w:rPr>
              <w:t>ระดับดี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ผลสัมฤทธิ์ทางการเรียนเฉลี่ยแต่ละกลุ่มสาระเป็นไปตามเกณฑ์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65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78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5.3.</w:t>
            </w:r>
            <w:r w:rsidRPr="007A17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ผลการประเมินการอ่าน คิดวิเคราะห์และเขียนเป็นไปตามเกณฑ์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5.4.</w:t>
            </w:r>
            <w:r w:rsidRPr="007A1797">
              <w:rPr>
                <w:rFonts w:ascii="TH SarabunPSK" w:hAnsi="TH SarabunPSK" w:cs="TH SarabunPSK"/>
                <w:spacing w:val="6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68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6"/>
              </w:rPr>
              <w:t xml:space="preserve">6  </w:t>
            </w:r>
            <w:r w:rsidRPr="007A1797">
              <w:rPr>
                <w:rFonts w:ascii="TH SarabunPSK" w:hAnsi="TH SarabunPSK" w:cs="TH SarabunPSK"/>
                <w:b/>
                <w:bCs/>
                <w:spacing w:val="-6"/>
                <w:cs/>
              </w:rPr>
              <w:t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6.1.</w:t>
            </w:r>
            <w:r w:rsidRPr="007A1797">
              <w:rPr>
                <w:rFonts w:ascii="TH SarabunPSK" w:hAnsi="TH SarabunPSK" w:cs="TH SarabunPSK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81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6.2.</w:t>
            </w:r>
            <w:r w:rsidRPr="007A1797">
              <w:rPr>
                <w:rFonts w:ascii="TH SarabunPSK" w:hAnsi="TH SarabunPSK" w:cs="TH SarabunPSK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87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6.3.</w:t>
            </w:r>
            <w:r w:rsidRPr="007A1797">
              <w:rPr>
                <w:rFonts w:ascii="TH SarabunPSK" w:hAnsi="TH SarabunPSK" w:cs="TH SarabunPSK"/>
                <w:cs/>
              </w:rPr>
              <w:t>ทำงานร่วมกับผู้อื่นได้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88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6.4.</w:t>
            </w:r>
            <w:r w:rsidRPr="007A1797">
              <w:rPr>
                <w:rFonts w:ascii="TH SarabunPSK" w:hAnsi="TH SarabunPSK" w:cs="TH SarabunPSK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A6A6A6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  <w:cs/>
              </w:rPr>
              <w:t xml:space="preserve">ด้านที่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</w:rPr>
              <w:t xml:space="preserve">2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  <w:cs/>
              </w:rPr>
              <w:t>มาตรฐานด้านการจัดการศึกษา</w:t>
            </w:r>
          </w:p>
        </w:tc>
        <w:tc>
          <w:tcPr>
            <w:tcW w:w="2895" w:type="dxa"/>
            <w:shd w:val="clear" w:color="auto" w:fill="A6A6A6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7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 w:rsidRPr="00C618BB">
              <w:rPr>
                <w:rFonts w:ascii="TH SarabunPSK" w:hAnsi="TH SarabunPSK" w:cs="TH SarabunPSK" w:hint="cs"/>
                <w:b/>
                <w:bCs/>
                <w:shd w:val="clear" w:color="auto" w:fill="FFFFFF"/>
                <w:cs/>
              </w:rPr>
              <w:t>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7.1.</w:t>
            </w:r>
            <w:r w:rsidRPr="007A1797">
              <w:rPr>
                <w:rFonts w:ascii="TH SarabunPSK" w:hAnsi="TH SarabunPSK" w:cs="TH SarabunPSK"/>
                <w:cs/>
              </w:rPr>
              <w:t>ครูมีการกำหนดเป้าหมายคุณภาพผู้เรียนทั้งด้านความรู้ทักษะ กระบวนการ สมรรถนะและคุณลักษณะที่พึงประสงค์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>90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7.2.</w:t>
            </w:r>
            <w:r w:rsidRPr="007A1797">
              <w:rPr>
                <w:rFonts w:ascii="TH SarabunPSK" w:hAnsi="TH SarabunPSK" w:cs="TH SarabunPSK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>80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7.3.</w:t>
            </w:r>
            <w:r w:rsidRPr="007A1797">
              <w:rPr>
                <w:rFonts w:ascii="TH SarabunPSK" w:hAnsi="TH SarabunPSK" w:cs="TH SarabunPSK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>80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7.4.</w:t>
            </w:r>
            <w:r w:rsidRPr="007A1797">
              <w:rPr>
                <w:rFonts w:ascii="TH SarabunPSK" w:hAnsi="TH SarabunPSK" w:cs="TH SarabunPSK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7A1797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7A1797">
              <w:rPr>
                <w:rFonts w:ascii="TH SarabunPSK" w:hAnsi="TH SarabunPSK" w:cs="TH SarabunPSK"/>
                <w:cs/>
              </w:rPr>
              <w:t>การในการจัดการเรียนรู้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>90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7.5.</w:t>
            </w:r>
            <w:r w:rsidRPr="007A1797">
              <w:rPr>
                <w:rFonts w:ascii="TH SarabunPSK" w:hAnsi="TH SarabunPSK" w:cs="TH SarabunPSK"/>
                <w:cs/>
              </w:rPr>
              <w:t>ครูการวัดและประเมินผลที่มุ่งเน้นการพัฒนาการเรียนรู้ของผู้เรียนด้วยวิธีการที่หลากหลาย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7.6.</w:t>
            </w:r>
            <w:r w:rsidRPr="007A1797">
              <w:rPr>
                <w:rFonts w:ascii="TH SarabunPSK" w:hAnsi="TH SarabunPSK" w:cs="TH SarabunPSK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7.7.</w:t>
            </w:r>
            <w:r w:rsidRPr="007A1797">
              <w:rPr>
                <w:rFonts w:ascii="TH SarabunPSK" w:hAnsi="TH SarabunPSK" w:cs="TH SarabunPSK"/>
                <w:cs/>
              </w:rPr>
              <w:t>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7.8.</w:t>
            </w:r>
            <w:r w:rsidRPr="007A1797">
              <w:rPr>
                <w:rFonts w:ascii="TH SarabunPSK" w:hAnsi="TH SarabunPSK" w:cs="TH SarabunPSK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7.9.</w:t>
            </w:r>
            <w:r w:rsidRPr="007A1797">
              <w:rPr>
                <w:rFonts w:ascii="TH SarabunPSK" w:hAnsi="TH SarabunPSK" w:cs="TH SarabunPSK"/>
                <w:cs/>
              </w:rPr>
              <w:t>ครูจัดการเรียนการสอนตามวิชาที่ได้รับมอบหมายเต็มเวลาเต็มความสามารถ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2895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</w:tbl>
    <w:p w:rsidR="008D6A3E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8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C618BB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8.3.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ผู้บริหารสามารถบริหารจัดการศึกษาให้บรรลุเป้าหมายตามที่กำหนดไว้ใน แผนปฏิบัติการ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ระดับดีเยี่ยม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8.4.</w:t>
            </w:r>
            <w:r w:rsidRPr="007A1797">
              <w:rPr>
                <w:rFonts w:ascii="TH SarabunPSK" w:hAnsi="TH SarabunPSK" w:cs="TH SarabunPSK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8.5.</w:t>
            </w:r>
            <w:r w:rsidRPr="007A1797">
              <w:rPr>
                <w:rFonts w:ascii="TH SarabunPSK" w:hAnsi="TH SarabunPSK" w:cs="TH SarabunPSK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8.6.</w:t>
            </w:r>
            <w:r w:rsidRPr="007A1797">
              <w:rPr>
                <w:rFonts w:ascii="TH SarabunPSK" w:hAnsi="TH SarabunPSK" w:cs="TH SarabunPSK"/>
                <w:cs/>
              </w:rPr>
              <w:t>ผู้บริหารให้คำแนะนำ คำปรึกษาทางวิชาการและเอาใจใส่การจัดการศึกษาเต็มตามศักยภาพและเต็มเวลา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</w:rPr>
              <w:t xml:space="preserve">9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693" w:type="dxa"/>
            <w:vAlign w:val="center"/>
          </w:tcPr>
          <w:p w:rsidR="008D6A3E" w:rsidRPr="00C618BB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9.1.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9.2.</w:t>
            </w:r>
            <w:r w:rsidRPr="007A1797">
              <w:rPr>
                <w:rFonts w:ascii="TH SarabunPSK" w:hAnsi="TH SarabunPSK" w:cs="TH SarabunPSK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629" w:type="dxa"/>
            <w:shd w:val="clear" w:color="auto" w:fill="auto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9.3.</w:t>
            </w:r>
            <w:r w:rsidRPr="007A1797">
              <w:rPr>
                <w:rFonts w:ascii="TH SarabunPSK" w:hAnsi="TH SarabunPSK" w:cs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</w:rPr>
              <w:t xml:space="preserve">10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2693" w:type="dxa"/>
            <w:vAlign w:val="center"/>
          </w:tcPr>
          <w:p w:rsidR="008D6A3E" w:rsidRPr="00C618BB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10.2.</w:t>
            </w:r>
            <w:r w:rsidRPr="007A1797">
              <w:rPr>
                <w:rFonts w:ascii="TH SarabunPSK" w:hAnsi="TH SarabunPSK" w:cs="TH SarabunPSK"/>
                <w:cs/>
              </w:rPr>
              <w:t>จัดรายวิชาเพิ่มเติมที่หลากหลายให้ผู้เรียนเลือกเรียนตามความถนัดความสามารถและความสนใจ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10.3.</w:t>
            </w:r>
            <w:r w:rsidRPr="007A1797">
              <w:rPr>
                <w:rFonts w:ascii="TH SarabunPSK" w:hAnsi="TH SarabunPSK" w:cs="TH SarabunPSK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10.4.</w:t>
            </w:r>
            <w:r w:rsidRPr="007A1797">
              <w:rPr>
                <w:rFonts w:ascii="TH SarabunPSK" w:hAnsi="TH SarabunPSK" w:cs="TH SarabunPSK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10.5.</w:t>
            </w:r>
            <w:r w:rsidRPr="007A1797">
              <w:rPr>
                <w:rFonts w:ascii="TH SarabunPSK" w:hAnsi="TH SarabunPSK" w:cs="TH SarabunPSK"/>
                <w:cs/>
              </w:rPr>
              <w:t>นิเทศภายใน กำกับ 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10.6.</w:t>
            </w:r>
            <w:r w:rsidRPr="007A1797">
              <w:rPr>
                <w:rFonts w:ascii="TH SarabunPSK" w:hAnsi="TH SarabunPSK" w:cs="TH SarabunPSK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 11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2693" w:type="dxa"/>
            <w:vAlign w:val="center"/>
          </w:tcPr>
          <w:p w:rsidR="008D6A3E" w:rsidRPr="00C618BB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11.1.</w:t>
            </w:r>
            <w:r w:rsidRPr="007A179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มีสิ่งอำนวยความสะดวก พอเพียง อยู่ในสภาพใช้การได้ดี สภาพแวดล้อมร่มรื่น และมีแหล่งเรียนรู้สำหรับผู้เรียน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</w:tbl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629" w:type="dxa"/>
          </w:tcPr>
          <w:p w:rsidR="008D6A3E" w:rsidRPr="007A1797" w:rsidRDefault="008D6A3E" w:rsidP="00837E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11.2.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11.3.</w:t>
            </w:r>
            <w:r w:rsidRPr="007A1797">
              <w:rPr>
                <w:rFonts w:ascii="TH SarabunPSK" w:hAnsi="TH SarabunPSK" w:cs="TH SarabunPSK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12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C618BB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12.1.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 w:hint="cs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12.2.</w:t>
            </w:r>
            <w:r w:rsidRPr="007A1797">
              <w:rPr>
                <w:rFonts w:ascii="TH SarabunPSK" w:hAnsi="TH SarabunPSK" w:cs="TH SarabunPSK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12.3.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12.4.</w:t>
            </w:r>
            <w:r w:rsidRPr="007A1797">
              <w:rPr>
                <w:rFonts w:ascii="TH SarabunPSK" w:hAnsi="TH SarabunPSK" w:cs="TH SarabunPSK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12.5.</w:t>
            </w:r>
            <w:r w:rsidRPr="007A1797">
              <w:rPr>
                <w:rFonts w:ascii="TH SarabunPSK" w:hAnsi="TH SarabunPSK" w:cs="TH SarabunPSK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spacing w:before="240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12.6.</w:t>
            </w:r>
            <w:r w:rsidRPr="007A1797">
              <w:rPr>
                <w:rFonts w:ascii="TH SarabunPSK" w:hAnsi="TH SarabunPSK" w:cs="TH SarabunPSK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29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spacing w:line="36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ด้านที่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left"/>
              <w:rPr>
                <w:rFonts w:ascii="TH SarabunPSK" w:hAnsi="TH SarabunPSK" w:cs="TH SarabunPSK"/>
              </w:rPr>
            </w:pP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13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2693" w:type="dxa"/>
            <w:vAlign w:val="center"/>
          </w:tcPr>
          <w:p w:rsidR="008D6A3E" w:rsidRPr="00356EF1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629" w:type="dxa"/>
            <w:shd w:val="clear" w:color="auto" w:fill="auto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13.1.</w:t>
            </w:r>
            <w:r w:rsidRPr="007A1797">
              <w:rPr>
                <w:rFonts w:ascii="TH SarabunPSK" w:hAnsi="TH SarabunPSK" w:cs="TH SarabunPSK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13.2.</w:t>
            </w:r>
            <w:r w:rsidRPr="007A1797">
              <w:rPr>
                <w:rFonts w:ascii="TH SarabunPSK" w:hAnsi="TH SarabunPSK" w:cs="TH SarabunPSK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  <w:shd w:val="clear" w:color="auto" w:fill="A6A6A6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proofErr w:type="spellStart"/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ลักษณ์ของสถานศึกษา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(ระดับการศึกษาขั้นพื้นฐาน)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การพัฒนาสถานศึกษาให้บรรลุเป้าหมาย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 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ตามวิสัยทัศน์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 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 และจุดเน้นที่กำหนดขึ้น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D6A3E" w:rsidRPr="00356EF1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14.1.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กิจกรรมที่ส่งเสริมให้ผู้เรียนบรรลุตามเป้าหมาย วิสัยทัศน์ ปรัชญา</w:t>
            </w:r>
            <w:r w:rsidRPr="007A17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และจุดเน้นของสถานศึกษา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14.2.</w:t>
            </w:r>
            <w:r w:rsidRPr="007A1797">
              <w:rPr>
                <w:rFonts w:ascii="TH SarabunPSK" w:hAnsi="TH SarabunPSK" w:cs="TH SarabunPSK"/>
                <w:cs/>
              </w:rPr>
              <w:t>ผลการดำเนินงานส่งเสริมให้ผู้เรียนบรรลุตามเป้าหมาย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วิสัยทัศน์ ปรัชญาและจุดเน้นของสถานศึกษา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ผู้เรียนร้อยละ </w:t>
            </w:r>
            <w:r w:rsidRPr="007A1797">
              <w:rPr>
                <w:rFonts w:ascii="TH SarabunPSK" w:hAnsi="TH SarabunPSK" w:cs="TH SarabunPSK"/>
              </w:rPr>
              <w:t xml:space="preserve">90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</w:tbl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629" w:type="dxa"/>
            <w:shd w:val="clear" w:color="auto" w:fill="A6A6A6"/>
          </w:tcPr>
          <w:p w:rsidR="008D6A3E" w:rsidRPr="007A1797" w:rsidRDefault="008D6A3E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(ระดับการศึกษาขั้นพื้นฐาน)</w:t>
            </w:r>
          </w:p>
        </w:tc>
        <w:tc>
          <w:tcPr>
            <w:tcW w:w="2693" w:type="dxa"/>
            <w:shd w:val="clear" w:color="auto" w:fill="A6A6A6"/>
          </w:tcPr>
          <w:p w:rsidR="008D6A3E" w:rsidRPr="00356EF1" w:rsidRDefault="008D6A3E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2693" w:type="dxa"/>
            <w:vAlign w:val="center"/>
          </w:tcPr>
          <w:p w:rsidR="008D6A3E" w:rsidRPr="00356EF1" w:rsidRDefault="008D6A3E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15.1.</w:t>
            </w:r>
            <w:r w:rsidRPr="007A1797">
              <w:rPr>
                <w:rFonts w:ascii="TH SarabunPSK" w:hAnsi="TH SarabunPSK" w:cs="TH SarabunPSK"/>
                <w:cs/>
              </w:rPr>
              <w:t>จัดโครงการ  กิจกรรมพิเศษเพื่อตอบสนองนโยบาย  จุดเน้น ตามแนวทางการปฏิรูปการศึกษา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8D6A3E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8D6A3E" w:rsidRPr="007A1797" w:rsidRDefault="008D6A3E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15.2.</w:t>
            </w:r>
            <w:r w:rsidRPr="007A1797">
              <w:rPr>
                <w:rFonts w:ascii="TH SarabunPSK" w:hAnsi="TH SarabunPSK" w:cs="TH SarabunPSK"/>
                <w:cs/>
              </w:rPr>
              <w:t>ผลการดำเนินงานบรรลุตามเป้าหมายและพัฒนาดีขึ้นกว่าที่ผ่านมา</w:t>
            </w:r>
          </w:p>
        </w:tc>
        <w:tc>
          <w:tcPr>
            <w:tcW w:w="2693" w:type="dxa"/>
            <w:vAlign w:val="center"/>
          </w:tcPr>
          <w:p w:rsidR="008D6A3E" w:rsidRPr="007A1797" w:rsidRDefault="008D6A3E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</w:tbl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  <w:r w:rsidRPr="007A1797">
        <w:rPr>
          <w:rFonts w:ascii="TH SarabunPSK" w:hAnsi="TH SarabunPSK" w:cs="TH SarabunPSK"/>
          <w:sz w:val="32"/>
          <w:szCs w:val="32"/>
        </w:rPr>
        <w:t xml:space="preserve"> </w:t>
      </w: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7A1797" w:rsidRDefault="008D6A3E" w:rsidP="008D6A3E">
      <w:pPr>
        <w:rPr>
          <w:rFonts w:ascii="TH SarabunPSK" w:hAnsi="TH SarabunPSK" w:cs="TH SarabunPSK"/>
          <w:sz w:val="32"/>
          <w:szCs w:val="32"/>
        </w:rPr>
      </w:pPr>
    </w:p>
    <w:p w:rsidR="008D6A3E" w:rsidRPr="00AC74CE" w:rsidRDefault="008D6A3E" w:rsidP="008D6A3E">
      <w:pPr>
        <w:rPr>
          <w:rFonts w:ascii="TH SarabunPSK" w:hAnsi="TH SarabunPSK" w:cs="TH SarabunPSK"/>
          <w:sz w:val="32"/>
          <w:szCs w:val="32"/>
          <w:cs/>
        </w:rPr>
      </w:pPr>
    </w:p>
    <w:p w:rsidR="00A82C17" w:rsidRDefault="00A82C17">
      <w:pPr>
        <w:rPr>
          <w:rFonts w:hint="cs"/>
        </w:rPr>
      </w:pPr>
    </w:p>
    <w:sectPr w:rsidR="00A82C17" w:rsidSect="007A1797">
      <w:pgSz w:w="11906" w:h="16838"/>
      <w:pgMar w:top="992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6A3E"/>
    <w:rsid w:val="008D6A3E"/>
    <w:rsid w:val="00A82C17"/>
    <w:rsid w:val="00E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3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6A3E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D6A3E"/>
    <w:rPr>
      <w:rFonts w:ascii="AngsanaUPC" w:eastAsia="Cordia New" w:hAnsi="AngsanaUPC" w:cs="AngsanaUPC"/>
      <w:sz w:val="32"/>
      <w:szCs w:val="32"/>
    </w:rPr>
  </w:style>
  <w:style w:type="character" w:customStyle="1" w:styleId="apple-style-span">
    <w:name w:val="apple-style-span"/>
    <w:basedOn w:val="a0"/>
    <w:rsid w:val="008D6A3E"/>
  </w:style>
  <w:style w:type="paragraph" w:styleId="a3">
    <w:name w:val="Balloon Text"/>
    <w:basedOn w:val="a"/>
    <w:link w:val="a4"/>
    <w:uiPriority w:val="99"/>
    <w:semiHidden/>
    <w:unhideWhenUsed/>
    <w:rsid w:val="008D6A3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6A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2016-07-08T15:28:00Z</dcterms:created>
  <dcterms:modified xsi:type="dcterms:W3CDTF">2016-07-08T15:29:00Z</dcterms:modified>
</cp:coreProperties>
</file>